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A45B1" w14:textId="77777777" w:rsidR="00033E83" w:rsidRDefault="00522C18">
      <w:pPr>
        <w:rPr>
          <w:b/>
          <w:color w:val="548DD4" w:themeColor="text2" w:themeTint="99"/>
          <w:sz w:val="32"/>
          <w:szCs w:val="32"/>
        </w:rPr>
      </w:pPr>
      <w:r>
        <w:rPr>
          <w:b/>
          <w:noProof/>
          <w:color w:val="548DD4" w:themeColor="text2" w:themeTint="99"/>
          <w:sz w:val="32"/>
          <w:szCs w:val="32"/>
        </w:rPr>
        <w:drawing>
          <wp:inline distT="0" distB="0" distL="0" distR="0" wp14:anchorId="3A3C43B4" wp14:editId="4005186B">
            <wp:extent cx="1257300" cy="9161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SE_KY_Chap_RGBfor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608" cy="939715"/>
                    </a:xfrm>
                    <a:prstGeom prst="rect">
                      <a:avLst/>
                    </a:prstGeom>
                  </pic:spPr>
                </pic:pic>
              </a:graphicData>
            </a:graphic>
          </wp:inline>
        </w:drawing>
      </w:r>
      <w:r>
        <w:rPr>
          <w:b/>
          <w:color w:val="548DD4" w:themeColor="text2" w:themeTint="99"/>
          <w:sz w:val="32"/>
          <w:szCs w:val="32"/>
        </w:rPr>
        <w:t xml:space="preserve">  </w:t>
      </w:r>
    </w:p>
    <w:p w14:paraId="2EF72A91" w14:textId="2ACDA21B" w:rsidR="00844105" w:rsidRDefault="006C56F1" w:rsidP="00033E83">
      <w:pPr>
        <w:jc w:val="center"/>
        <w:rPr>
          <w:b/>
          <w:color w:val="548DD4" w:themeColor="text2" w:themeTint="99"/>
          <w:sz w:val="28"/>
          <w:szCs w:val="28"/>
        </w:rPr>
      </w:pPr>
      <w:r>
        <w:rPr>
          <w:b/>
          <w:color w:val="548DD4" w:themeColor="text2" w:themeTint="99"/>
          <w:sz w:val="32"/>
          <w:szCs w:val="32"/>
        </w:rPr>
        <w:t>2019</w:t>
      </w:r>
      <w:r w:rsidR="00CB7562" w:rsidRPr="00844105">
        <w:rPr>
          <w:b/>
          <w:color w:val="548DD4" w:themeColor="text2" w:themeTint="99"/>
          <w:sz w:val="32"/>
          <w:szCs w:val="32"/>
        </w:rPr>
        <w:t xml:space="preserve"> </w:t>
      </w:r>
      <w:r w:rsidR="00844105" w:rsidRPr="00844105">
        <w:rPr>
          <w:b/>
          <w:color w:val="548DD4" w:themeColor="text2" w:themeTint="99"/>
          <w:sz w:val="32"/>
          <w:szCs w:val="32"/>
        </w:rPr>
        <w:t>Conference of Kentucky APSE:</w:t>
      </w:r>
      <w:r w:rsidR="00CF210B" w:rsidRPr="00844105">
        <w:rPr>
          <w:b/>
          <w:color w:val="548DD4" w:themeColor="text2" w:themeTint="99"/>
          <w:sz w:val="32"/>
          <w:szCs w:val="32"/>
        </w:rPr>
        <w:t xml:space="preserve">  Supported Employment Works!</w:t>
      </w:r>
      <w:r w:rsidR="00033E83">
        <w:rPr>
          <w:b/>
          <w:color w:val="548DD4" w:themeColor="text2" w:themeTint="99"/>
          <w:sz w:val="28"/>
          <w:szCs w:val="28"/>
        </w:rPr>
        <w:t xml:space="preserve"> </w:t>
      </w:r>
    </w:p>
    <w:p w14:paraId="5B28CDAC" w14:textId="595A2C53" w:rsidR="00C61560" w:rsidRPr="00E55404" w:rsidRDefault="006C56F1">
      <w:pPr>
        <w:rPr>
          <w:b/>
          <w:color w:val="000000" w:themeColor="text1"/>
          <w:sz w:val="24"/>
          <w:szCs w:val="24"/>
          <w:u w:val="single"/>
        </w:rPr>
      </w:pPr>
      <w:r>
        <w:rPr>
          <w:b/>
          <w:color w:val="000000" w:themeColor="text1"/>
          <w:sz w:val="24"/>
          <w:szCs w:val="24"/>
          <w:u w:val="single"/>
        </w:rPr>
        <w:t>October 23</w:t>
      </w:r>
      <w:r w:rsidR="00522C18">
        <w:rPr>
          <w:b/>
          <w:color w:val="000000" w:themeColor="text1"/>
          <w:sz w:val="24"/>
          <w:szCs w:val="24"/>
          <w:u w:val="single"/>
          <w:vertAlign w:val="superscript"/>
        </w:rPr>
        <w:t>rd</w:t>
      </w:r>
      <w:r w:rsidR="00522C18">
        <w:rPr>
          <w:b/>
          <w:color w:val="000000" w:themeColor="text1"/>
          <w:sz w:val="24"/>
          <w:szCs w:val="24"/>
          <w:u w:val="single"/>
        </w:rPr>
        <w:t xml:space="preserve"> </w:t>
      </w:r>
      <w:r w:rsidR="00522C18" w:rsidRPr="00E55404">
        <w:rPr>
          <w:b/>
          <w:color w:val="000000" w:themeColor="text1"/>
          <w:sz w:val="24"/>
          <w:szCs w:val="24"/>
          <w:u w:val="single"/>
        </w:rPr>
        <w:t>–</w:t>
      </w:r>
      <w:r w:rsidR="00C61560" w:rsidRPr="00E55404">
        <w:rPr>
          <w:b/>
          <w:color w:val="000000" w:themeColor="text1"/>
          <w:sz w:val="24"/>
          <w:szCs w:val="24"/>
          <w:u w:val="single"/>
        </w:rPr>
        <w:t xml:space="preserve"> Pre Conference o</w:t>
      </w:r>
      <w:r w:rsidR="00217E73">
        <w:rPr>
          <w:b/>
          <w:color w:val="000000" w:themeColor="text1"/>
          <w:sz w:val="24"/>
          <w:szCs w:val="24"/>
          <w:u w:val="single"/>
        </w:rPr>
        <w:t>n</w:t>
      </w:r>
      <w:bookmarkStart w:id="0" w:name="_GoBack"/>
      <w:bookmarkEnd w:id="0"/>
      <w:r w:rsidR="00C61560" w:rsidRPr="00E55404">
        <w:rPr>
          <w:b/>
          <w:color w:val="000000" w:themeColor="text1"/>
          <w:sz w:val="24"/>
          <w:szCs w:val="24"/>
          <w:u w:val="single"/>
        </w:rPr>
        <w:t xml:space="preserve"> </w:t>
      </w:r>
      <w:r w:rsidR="00404072">
        <w:rPr>
          <w:b/>
          <w:color w:val="000000" w:themeColor="text1"/>
          <w:sz w:val="24"/>
          <w:szCs w:val="24"/>
          <w:u w:val="single"/>
        </w:rPr>
        <w:t>Employment Supports for People with Sensory Disabilities</w:t>
      </w:r>
    </w:p>
    <w:p w14:paraId="476726E3" w14:textId="77777777" w:rsidR="00084356" w:rsidRDefault="00F83C7D" w:rsidP="006C56F1">
      <w:pPr>
        <w:rPr>
          <w:b/>
        </w:rPr>
      </w:pPr>
      <w:r w:rsidRPr="006C56F1">
        <w:rPr>
          <w:b/>
        </w:rPr>
        <w:t>9:00</w:t>
      </w:r>
      <w:r w:rsidRPr="006C56F1">
        <w:t xml:space="preserve"> </w:t>
      </w:r>
      <w:r w:rsidR="00C61560" w:rsidRPr="006C56F1">
        <w:tab/>
      </w:r>
      <w:r w:rsidRPr="006C56F1">
        <w:tab/>
      </w:r>
      <w:r w:rsidR="00C61560" w:rsidRPr="006C56F1">
        <w:t xml:space="preserve">Sign in begins, </w:t>
      </w:r>
      <w:r w:rsidRPr="006C56F1">
        <w:t>coffee &amp; tea provided</w:t>
      </w:r>
      <w:r w:rsidRPr="006C56F1">
        <w:br/>
      </w:r>
      <w:r w:rsidR="006C56F1" w:rsidRPr="006C56F1">
        <w:rPr>
          <w:b/>
        </w:rPr>
        <w:t xml:space="preserve">10:00 – 4:15 </w:t>
      </w:r>
      <w:r w:rsidR="006C56F1" w:rsidRPr="006C56F1">
        <w:rPr>
          <w:b/>
        </w:rPr>
        <w:tab/>
      </w:r>
      <w:r w:rsidR="006C56F1" w:rsidRPr="00404072">
        <w:t>Employment Supports for People Who are Blind, Visually Impaired, Deaf and Deafblind</w:t>
      </w:r>
      <w:r w:rsidR="00404072">
        <w:rPr>
          <w:b/>
        </w:rPr>
        <w:br/>
      </w:r>
      <w:r w:rsidR="00522C18">
        <w:t>Lunch on your own</w:t>
      </w:r>
    </w:p>
    <w:p w14:paraId="5B4B9F6A" w14:textId="77777777" w:rsidR="0073090F" w:rsidRDefault="0073090F" w:rsidP="00100A64">
      <w:r>
        <w:t xml:space="preserve">The pre-conference will focus on increasing service providers’ knowledge and comfort level in providing job placement services to individuals who are blind, visually impaired, deaf, and deafblind.  Topics covered during this day include etiquette and myths regarding individuals with sensory disabilities; technology that can increase independence on the job and in the community; technology that can enable meaningful communication for individuals who are deaf and deafblind with those without hearing loss; being a human guide for individuals who are blind, visually impaired, or deafblind; job possibilities for individuals with sensory disabilities as well as those with developmental or intellectual disabilities in addition to sensory disabilities; and how the new Deaf-Blind Specialist through the Helen Keller National Center can assist providers with job placement services.  There will be many opportunities for attendees to ask questions.  </w:t>
      </w:r>
    </w:p>
    <w:p w14:paraId="7F2F9440" w14:textId="77777777" w:rsidR="006C56F1" w:rsidRPr="001332BF" w:rsidRDefault="001332BF" w:rsidP="006C56F1">
      <w:pPr>
        <w:rPr>
          <w:b/>
        </w:rPr>
      </w:pPr>
      <w:r>
        <w:rPr>
          <w:b/>
        </w:rPr>
        <w:t>Presenters:</w:t>
      </w:r>
      <w:r>
        <w:rPr>
          <w:b/>
        </w:rPr>
        <w:br/>
      </w:r>
      <w:r w:rsidR="0073090F">
        <w:t>Janell Turner- Vocational Rehabilitation Administrator</w:t>
      </w:r>
      <w:r w:rsidR="0073090F">
        <w:br/>
        <w:t>Mary Harrod- Vocational Preparation Unit Supervisor- McDowell Center</w:t>
      </w:r>
      <w:r w:rsidR="0073090F">
        <w:br/>
        <w:t>Amanda Friend- Branch Manager- Deaf and Hard of Hearing Services</w:t>
      </w:r>
      <w:r w:rsidR="0073090F">
        <w:br/>
        <w:t>Jennifer Roark- Certified Orientation and Mobility Specialist</w:t>
      </w:r>
      <w:r w:rsidR="0073090F">
        <w:br/>
        <w:t>Aleric Vanderpool- Self Advocate and creating his own business in Assistive Technology</w:t>
      </w:r>
      <w:r w:rsidR="0073090F">
        <w:br/>
        <w:t>Marilyn Trader- Regional Representative- Helen Keller National Center</w:t>
      </w:r>
      <w:r w:rsidR="0073090F">
        <w:br/>
        <w:t>Corinne Miller- Helen Keller National Center Deaf-Blind Specialist for Kentucky</w:t>
      </w:r>
    </w:p>
    <w:p w14:paraId="5F5746EC" w14:textId="77777777" w:rsidR="00A4521F" w:rsidRPr="00A4521F" w:rsidRDefault="003713D0" w:rsidP="00C4424E">
      <w:pPr>
        <w:rPr>
          <w:b/>
          <w:sz w:val="24"/>
          <w:szCs w:val="24"/>
          <w:u w:val="single"/>
        </w:rPr>
      </w:pPr>
      <w:r>
        <w:rPr>
          <w:b/>
          <w:sz w:val="24"/>
          <w:szCs w:val="24"/>
          <w:u w:val="single"/>
        </w:rPr>
        <w:t xml:space="preserve">October </w:t>
      </w:r>
      <w:r w:rsidR="00AF5FE6">
        <w:rPr>
          <w:b/>
          <w:sz w:val="24"/>
          <w:szCs w:val="24"/>
          <w:u w:val="single"/>
        </w:rPr>
        <w:t>24</w:t>
      </w:r>
      <w:r w:rsidR="00CF210B" w:rsidRPr="00A4521F">
        <w:rPr>
          <w:b/>
          <w:sz w:val="24"/>
          <w:szCs w:val="24"/>
          <w:u w:val="single"/>
        </w:rPr>
        <w:t xml:space="preserve"> </w:t>
      </w:r>
      <w:r w:rsidR="00CE6328" w:rsidRPr="00A4521F">
        <w:rPr>
          <w:b/>
          <w:sz w:val="24"/>
          <w:szCs w:val="24"/>
          <w:u w:val="single"/>
        </w:rPr>
        <w:t>–</w:t>
      </w:r>
      <w:r w:rsidR="004407D0">
        <w:rPr>
          <w:b/>
          <w:sz w:val="24"/>
          <w:szCs w:val="24"/>
          <w:u w:val="single"/>
        </w:rPr>
        <w:t xml:space="preserve"> </w:t>
      </w:r>
      <w:r w:rsidR="00A4521F" w:rsidRPr="00A4521F">
        <w:rPr>
          <w:b/>
          <w:sz w:val="24"/>
          <w:szCs w:val="24"/>
          <w:u w:val="single"/>
        </w:rPr>
        <w:t>Main Conference</w:t>
      </w:r>
      <w:r w:rsidR="007858FE">
        <w:rPr>
          <w:b/>
          <w:sz w:val="24"/>
          <w:szCs w:val="24"/>
          <w:u w:val="single"/>
        </w:rPr>
        <w:t xml:space="preserve"> Day</w:t>
      </w:r>
      <w:r w:rsidR="0022450E">
        <w:rPr>
          <w:b/>
          <w:sz w:val="24"/>
          <w:szCs w:val="24"/>
          <w:u w:val="single"/>
        </w:rPr>
        <w:t xml:space="preserve">  </w:t>
      </w:r>
    </w:p>
    <w:p w14:paraId="3248A653" w14:textId="77777777" w:rsidR="00F83C7D" w:rsidRDefault="00FB68B7" w:rsidP="00C4424E">
      <w:pPr>
        <w:rPr>
          <w:b/>
        </w:rPr>
      </w:pPr>
      <w:r>
        <w:rPr>
          <w:b/>
        </w:rPr>
        <w:t xml:space="preserve">7:30 </w:t>
      </w:r>
      <w:r>
        <w:t xml:space="preserve"> - Sign In begins; coffee, tea, light continental breakfast provided</w:t>
      </w:r>
    </w:p>
    <w:p w14:paraId="282188C8" w14:textId="77777777" w:rsidR="00FB68B7" w:rsidRPr="00E55404" w:rsidRDefault="00B24CC8" w:rsidP="00C4424E">
      <w:r>
        <w:rPr>
          <w:b/>
        </w:rPr>
        <w:t>8:30-9:30</w:t>
      </w:r>
      <w:r w:rsidR="00F77957">
        <w:t xml:space="preserve"> </w:t>
      </w:r>
      <w:r>
        <w:t>–</w:t>
      </w:r>
      <w:r w:rsidR="00F77957">
        <w:t xml:space="preserve"> </w:t>
      </w:r>
      <w:r w:rsidR="00E737D3">
        <w:t>Opening Keynote –</w:t>
      </w:r>
      <w:r w:rsidR="00B14CDC">
        <w:t>Employment First in Kentucky and Beyond</w:t>
      </w:r>
      <w:r w:rsidR="00B14CDC">
        <w:br/>
        <w:t xml:space="preserve">Jenny Stonemeier, Executive Director of APSE, will open with a big picture of Employment First across the US. She will discuss the role of Employment Support Professionals and the bigger collaborative efforts that are happening to push policies, regulations, funding mechanisms and expectations higher for people with disabilities to be included in the </w:t>
      </w:r>
      <w:r w:rsidR="00B14CDC">
        <w:lastRenderedPageBreak/>
        <w:t xml:space="preserve">workforce.  </w:t>
      </w:r>
      <w:r w:rsidR="00B14CDC">
        <w:br/>
        <w:t xml:space="preserve">Lisette Johnson is a resident of Monticello, KY and will share her experience having worked in a sheltered workshop, making way below minimum wage. She now has been successfully employed at a local restaurant, making a fair wage and </w:t>
      </w:r>
      <w:r w:rsidR="002038C2">
        <w:t>increasing her responsibilities at work</w:t>
      </w:r>
      <w:r w:rsidR="00B14CDC">
        <w:t xml:space="preserve">. Her story illustrates the impact of Employment First in the real world and we are excited for her to share this with us! </w:t>
      </w:r>
    </w:p>
    <w:p w14:paraId="29893733" w14:textId="77777777" w:rsidR="00C4424E" w:rsidRDefault="00B24CC8" w:rsidP="00C4424E">
      <w:r>
        <w:rPr>
          <w:b/>
        </w:rPr>
        <w:t>9:</w:t>
      </w:r>
      <w:r w:rsidR="00CE6328">
        <w:rPr>
          <w:b/>
        </w:rPr>
        <w:t>45-11:00</w:t>
      </w:r>
      <w:r w:rsidR="002E5060">
        <w:t xml:space="preserve">: Concurrent Sessions </w:t>
      </w:r>
    </w:p>
    <w:p w14:paraId="10177181" w14:textId="19F5F7EB" w:rsidR="00587D6A" w:rsidRDefault="00A76D83" w:rsidP="00A76D83">
      <w:pPr>
        <w:pStyle w:val="ListParagraph"/>
        <w:numPr>
          <w:ilvl w:val="0"/>
          <w:numId w:val="7"/>
        </w:numPr>
      </w:pPr>
      <w:r>
        <w:t>Allyship, Dr. Tony LoBianco, UK</w:t>
      </w:r>
      <w:r w:rsidR="00776C6E">
        <w:t>-HDI</w:t>
      </w:r>
      <w:r>
        <w:t xml:space="preserve"> and Bev Harp, UK</w:t>
      </w:r>
      <w:r w:rsidR="009D44F0">
        <w:t xml:space="preserve"> - HDI</w:t>
      </w:r>
    </w:p>
    <w:p w14:paraId="6E6A0A66" w14:textId="77777777" w:rsidR="00E737D3" w:rsidRPr="00587D6A" w:rsidRDefault="00A76D83" w:rsidP="00E737D3">
      <w:pPr>
        <w:pStyle w:val="ListParagraph"/>
        <w:numPr>
          <w:ilvl w:val="0"/>
          <w:numId w:val="7"/>
        </w:numPr>
        <w:rPr>
          <w:b/>
        </w:rPr>
      </w:pPr>
      <w:r>
        <w:t xml:space="preserve">Building and Sustaining </w:t>
      </w:r>
      <w:r w:rsidR="00A66C49">
        <w:t xml:space="preserve">a </w:t>
      </w:r>
      <w:r>
        <w:t>Health</w:t>
      </w:r>
      <w:r w:rsidR="00A66C49">
        <w:t>y</w:t>
      </w:r>
      <w:r>
        <w:t xml:space="preserve"> ID/DD Workforce: How to Manage Burnout and Secondary Trauma in a Challenging and Traumatized Environment</w:t>
      </w:r>
      <w:r w:rsidR="00A66C49">
        <w:t>, Daniel Boa</w:t>
      </w:r>
      <w:r w:rsidR="007559E4">
        <w:t>ma</w:t>
      </w:r>
      <w:r w:rsidR="00A66C49">
        <w:t>h</w:t>
      </w:r>
      <w:r w:rsidR="00522C18">
        <w:t xml:space="preserve"> and</w:t>
      </w:r>
      <w:r w:rsidR="009D44F0">
        <w:t xml:space="preserve"> Irene Boamah, KY STEPS</w:t>
      </w:r>
    </w:p>
    <w:p w14:paraId="751DCF28" w14:textId="77777777" w:rsidR="00E737D3" w:rsidRPr="00A76D83" w:rsidRDefault="00A76D83" w:rsidP="00A76D83">
      <w:pPr>
        <w:pStyle w:val="ListParagraph"/>
        <w:numPr>
          <w:ilvl w:val="0"/>
          <w:numId w:val="7"/>
        </w:numPr>
        <w:rPr>
          <w:b/>
        </w:rPr>
      </w:pPr>
      <w:r>
        <w:t>Let’s Talk about IPS!</w:t>
      </w:r>
      <w:r w:rsidR="007559E4">
        <w:t xml:space="preserve"> Lori Norton, Teresa Brandenburg, Cathy Epperson, Deandra Howard, UK </w:t>
      </w:r>
      <w:r w:rsidR="009D44F0">
        <w:t>- HDI</w:t>
      </w:r>
    </w:p>
    <w:p w14:paraId="2A2DC7B9" w14:textId="77777777" w:rsidR="00A76D83" w:rsidRPr="00617602" w:rsidRDefault="00A76D83" w:rsidP="00A76D83">
      <w:pPr>
        <w:pStyle w:val="ListParagraph"/>
        <w:numPr>
          <w:ilvl w:val="0"/>
          <w:numId w:val="7"/>
        </w:numPr>
      </w:pPr>
      <w:r w:rsidRPr="00617602">
        <w:t>Person Centered Employment Plans – The Dos and Do Nots</w:t>
      </w:r>
      <w:r w:rsidR="007559E4" w:rsidRPr="00617602">
        <w:t>, Ashley Taylor, OVR and Katie Wolf Whaley, UK</w:t>
      </w:r>
      <w:r w:rsidR="00D32DD3">
        <w:t>-HDI</w:t>
      </w:r>
    </w:p>
    <w:p w14:paraId="386DCC90" w14:textId="77777777" w:rsidR="00C4424E" w:rsidRDefault="00C4424E" w:rsidP="00A76D83">
      <w:r w:rsidRPr="003E69F0">
        <w:rPr>
          <w:b/>
        </w:rPr>
        <w:t>1</w:t>
      </w:r>
      <w:r w:rsidR="009E4B9A">
        <w:rPr>
          <w:b/>
        </w:rPr>
        <w:t>1:15-12:30</w:t>
      </w:r>
      <w:r w:rsidR="002E5060">
        <w:t>: Concurrent Sessions</w:t>
      </w:r>
    </w:p>
    <w:p w14:paraId="674D8B0C" w14:textId="77777777" w:rsidR="00A76D83" w:rsidRPr="00A76D83" w:rsidRDefault="00307EA5" w:rsidP="00A76D83">
      <w:pPr>
        <w:pStyle w:val="ListParagraph"/>
        <w:numPr>
          <w:ilvl w:val="0"/>
          <w:numId w:val="8"/>
        </w:numPr>
        <w:rPr>
          <w:b/>
        </w:rPr>
      </w:pPr>
      <w:r>
        <w:t>Understanding Different Perspectives: A History of the Independent Living Movement</w:t>
      </w:r>
      <w:r w:rsidR="00C651B1">
        <w:t>, Coleman</w:t>
      </w:r>
      <w:r w:rsidR="00AD0739">
        <w:t xml:space="preserve"> &amp; Guyder</w:t>
      </w:r>
    </w:p>
    <w:p w14:paraId="7921E1F6" w14:textId="77777777" w:rsidR="00545E7B" w:rsidRDefault="007559E4" w:rsidP="00545E7B">
      <w:pPr>
        <w:pStyle w:val="ListParagraph"/>
        <w:numPr>
          <w:ilvl w:val="0"/>
          <w:numId w:val="8"/>
        </w:numPr>
      </w:pPr>
      <w:r>
        <w:t>Workforce Development Initiatives in Kentucky, Melissa Aguilar, Director, KY Workforce Innovation Board</w:t>
      </w:r>
      <w:r w:rsidR="00C651B1">
        <w:t>, Aguilar</w:t>
      </w:r>
    </w:p>
    <w:p w14:paraId="13D6284F" w14:textId="77777777" w:rsidR="009C7D6C" w:rsidRDefault="001E3D1B" w:rsidP="001E3D1B">
      <w:pPr>
        <w:pStyle w:val="ListParagraph"/>
        <w:numPr>
          <w:ilvl w:val="0"/>
          <w:numId w:val="8"/>
        </w:numPr>
      </w:pPr>
      <w:r>
        <w:t xml:space="preserve">Working Effectively with your Office of Vocational Rehabilitation, Ron O’Hair, Ashley Taylor, Gloria Gibson, Kimmie Holsclaw, </w:t>
      </w:r>
      <w:r w:rsidR="008A5AF3">
        <w:t xml:space="preserve">Janell Turner, </w:t>
      </w:r>
      <w:r>
        <w:t>OVR</w:t>
      </w:r>
    </w:p>
    <w:p w14:paraId="1DC74915" w14:textId="77777777" w:rsidR="00545E7B" w:rsidRDefault="001E3D1B" w:rsidP="00C4424E">
      <w:pPr>
        <w:pStyle w:val="ListParagraph"/>
        <w:numPr>
          <w:ilvl w:val="0"/>
          <w:numId w:val="8"/>
        </w:numPr>
      </w:pPr>
      <w:r>
        <w:t xml:space="preserve">Long Term Supports, </w:t>
      </w:r>
      <w:r w:rsidR="00D94302">
        <w:t xml:space="preserve">Amber Vence, Melanie Lybarger, </w:t>
      </w:r>
      <w:r w:rsidR="004A7C4D">
        <w:t>Career Connect</w:t>
      </w:r>
    </w:p>
    <w:p w14:paraId="4138D057" w14:textId="77777777" w:rsidR="00B24CC8" w:rsidRDefault="009E4B9A" w:rsidP="00C4424E">
      <w:pPr>
        <w:rPr>
          <w:b/>
        </w:rPr>
      </w:pPr>
      <w:r>
        <w:rPr>
          <w:b/>
        </w:rPr>
        <w:t>12:30 – 1:45 Lunch on your own</w:t>
      </w:r>
    </w:p>
    <w:p w14:paraId="3B9D6283" w14:textId="3C2AE1E0" w:rsidR="00545E7B" w:rsidRPr="00525542" w:rsidRDefault="00545E7B" w:rsidP="00C4424E">
      <w:pPr>
        <w:rPr>
          <w:b/>
        </w:rPr>
      </w:pPr>
      <w:r>
        <w:rPr>
          <w:b/>
        </w:rPr>
        <w:t>1:45 – 3:00</w:t>
      </w:r>
      <w:r w:rsidR="00587F90">
        <w:rPr>
          <w:b/>
        </w:rPr>
        <w:t xml:space="preserve"> </w:t>
      </w:r>
      <w:r w:rsidR="00587F90" w:rsidRPr="00587F90">
        <w:t>Concurrent Sessions</w:t>
      </w:r>
    </w:p>
    <w:p w14:paraId="1FD90B51" w14:textId="64CF201F" w:rsidR="00F83C7D" w:rsidRPr="0022450E" w:rsidRDefault="00776C6E" w:rsidP="00545E7B">
      <w:pPr>
        <w:pStyle w:val="ListParagraph"/>
        <w:numPr>
          <w:ilvl w:val="0"/>
          <w:numId w:val="9"/>
        </w:numPr>
        <w:rPr>
          <w:b/>
        </w:rPr>
      </w:pPr>
      <w:r>
        <w:t>Advocacy in an Adversarial World</w:t>
      </w:r>
      <w:r w:rsidR="004A7C4D">
        <w:t>, Jenny Stonemei</w:t>
      </w:r>
      <w:r w:rsidR="004528D7">
        <w:t>e</w:t>
      </w:r>
      <w:r w:rsidR="004A7C4D">
        <w:t>r, APSE</w:t>
      </w:r>
    </w:p>
    <w:p w14:paraId="2E1C7CB1" w14:textId="73337107" w:rsidR="00545E7B" w:rsidRPr="0022450E" w:rsidRDefault="00374542" w:rsidP="00545E7B">
      <w:pPr>
        <w:pStyle w:val="ListParagraph"/>
        <w:numPr>
          <w:ilvl w:val="0"/>
          <w:numId w:val="9"/>
        </w:numPr>
        <w:rPr>
          <w:b/>
        </w:rPr>
      </w:pPr>
      <w:r>
        <w:t>Transportation – There are More Options than You Might Realize, Maria Kemplin, UK</w:t>
      </w:r>
      <w:r w:rsidR="00776C6E">
        <w:t>-HDI</w:t>
      </w:r>
    </w:p>
    <w:p w14:paraId="66BF946A" w14:textId="4165E35F" w:rsidR="00374542" w:rsidRPr="00776C6E" w:rsidRDefault="00BF64B1" w:rsidP="00776C6E">
      <w:pPr>
        <w:pStyle w:val="ListParagraph"/>
        <w:numPr>
          <w:ilvl w:val="0"/>
          <w:numId w:val="9"/>
        </w:numPr>
        <w:rPr>
          <w:b/>
        </w:rPr>
      </w:pPr>
      <w:r>
        <w:t>Opening Doors: Supported Employment for Kentucky Waiver Participants,</w:t>
      </w:r>
      <w:r w:rsidR="00374542">
        <w:t xml:space="preserve"> Jeff White &amp; Lisa Carrico, DDID</w:t>
      </w:r>
    </w:p>
    <w:p w14:paraId="5EADA5E2" w14:textId="1B178987" w:rsidR="00490F9F" w:rsidRPr="004A767D" w:rsidRDefault="00374542" w:rsidP="00545E7B">
      <w:pPr>
        <w:pStyle w:val="ListParagraph"/>
        <w:numPr>
          <w:ilvl w:val="0"/>
          <w:numId w:val="9"/>
        </w:numPr>
        <w:rPr>
          <w:b/>
        </w:rPr>
      </w:pPr>
      <w:r>
        <w:t>Customizing Job Development: Think Outside the Box</w:t>
      </w:r>
      <w:r w:rsidR="003D493E">
        <w:t xml:space="preserve">, Amanda Owen &amp; Blaire </w:t>
      </w:r>
      <w:r w:rsidR="00776C6E">
        <w:t>Linn-</w:t>
      </w:r>
      <w:r w:rsidR="003D493E">
        <w:t>Neighbors, Puzzle Pieces-Employment Opportunities</w:t>
      </w:r>
    </w:p>
    <w:p w14:paraId="4303623A" w14:textId="77777777" w:rsidR="00B24CC8" w:rsidRPr="00374542" w:rsidRDefault="00B24CC8" w:rsidP="00374542">
      <w:pPr>
        <w:rPr>
          <w:b/>
        </w:rPr>
      </w:pPr>
      <w:r w:rsidRPr="00374542">
        <w:rPr>
          <w:b/>
        </w:rPr>
        <w:t>3</w:t>
      </w:r>
      <w:r w:rsidR="00545E7B" w:rsidRPr="00374542">
        <w:rPr>
          <w:b/>
        </w:rPr>
        <w:t>:00-3:15</w:t>
      </w:r>
      <w:r w:rsidRPr="00374542">
        <w:rPr>
          <w:b/>
        </w:rPr>
        <w:t xml:space="preserve"> Break</w:t>
      </w:r>
    </w:p>
    <w:p w14:paraId="73DC1386" w14:textId="77777777" w:rsidR="00B24CC8" w:rsidRDefault="00545E7B" w:rsidP="00B24CC8">
      <w:r>
        <w:rPr>
          <w:b/>
        </w:rPr>
        <w:t>3:15</w:t>
      </w:r>
      <w:r w:rsidR="00B24CC8" w:rsidRPr="00B24CC8">
        <w:rPr>
          <w:b/>
        </w:rPr>
        <w:t>-4:45:</w:t>
      </w:r>
      <w:r w:rsidR="00B24CC8">
        <w:t xml:space="preserve"> Concurrent Sessions</w:t>
      </w:r>
    </w:p>
    <w:p w14:paraId="5CE5EE52" w14:textId="3B7F71B7" w:rsidR="006D27A6" w:rsidRDefault="003D493E" w:rsidP="006D27A6">
      <w:pPr>
        <w:pStyle w:val="ListParagraph"/>
        <w:numPr>
          <w:ilvl w:val="0"/>
          <w:numId w:val="10"/>
        </w:numPr>
      </w:pPr>
      <w:r>
        <w:t>My Story to Employment, Annette Jett, Build Inclusion</w:t>
      </w:r>
      <w:r w:rsidR="00776C6E">
        <w:t xml:space="preserve"> &amp; TBA</w:t>
      </w:r>
    </w:p>
    <w:p w14:paraId="7494FAA3" w14:textId="180839BC" w:rsidR="006D27A6" w:rsidRDefault="00D41C34" w:rsidP="006D27A6">
      <w:pPr>
        <w:pStyle w:val="ListParagraph"/>
        <w:numPr>
          <w:ilvl w:val="0"/>
          <w:numId w:val="10"/>
        </w:numPr>
      </w:pPr>
      <w:r>
        <w:t>Disability Disclosure and Reasonable Accommodation</w:t>
      </w:r>
      <w:r w:rsidR="00776C6E">
        <w:t xml:space="preserve"> (CRCC Ethics approved)</w:t>
      </w:r>
      <w:r>
        <w:t xml:space="preserve">, Barry Whaley, </w:t>
      </w:r>
      <w:r w:rsidR="0075326C">
        <w:t xml:space="preserve">Southeast ADA Center, </w:t>
      </w:r>
      <w:r>
        <w:t>Syracuse University</w:t>
      </w:r>
    </w:p>
    <w:p w14:paraId="41A91F32" w14:textId="37CE8762" w:rsidR="00AF5FE6" w:rsidRDefault="00AF5FE6" w:rsidP="00AF5FE6">
      <w:pPr>
        <w:pStyle w:val="ListParagraph"/>
        <w:numPr>
          <w:ilvl w:val="0"/>
          <w:numId w:val="10"/>
        </w:numPr>
        <w:rPr>
          <w:rFonts w:eastAsia="Eras Medium ITC" w:cstheme="minorHAnsi"/>
        </w:rPr>
      </w:pPr>
      <w:r w:rsidRPr="00AF5FE6">
        <w:rPr>
          <w:rFonts w:eastAsia="Eras Medium ITC" w:cstheme="minorHAnsi"/>
        </w:rPr>
        <w:t>Supported Employment Works: Effectively Managing a Remote Workforce through Staff Empowerment</w:t>
      </w:r>
      <w:r>
        <w:rPr>
          <w:rFonts w:eastAsia="Eras Medium ITC" w:cstheme="minorHAnsi"/>
        </w:rPr>
        <w:t>, Margaret Gilbride, Rutgers University</w:t>
      </w:r>
      <w:r w:rsidR="00776C6E">
        <w:rPr>
          <w:rFonts w:eastAsia="Eras Medium ITC" w:cstheme="minorHAnsi"/>
        </w:rPr>
        <w:t>-Boggs Center</w:t>
      </w:r>
    </w:p>
    <w:p w14:paraId="3080E9F4" w14:textId="3873F6C8" w:rsidR="00AD0739" w:rsidRDefault="008D18F5" w:rsidP="00AD0739">
      <w:pPr>
        <w:pStyle w:val="ListParagraph"/>
        <w:numPr>
          <w:ilvl w:val="0"/>
          <w:numId w:val="10"/>
        </w:numPr>
        <w:rPr>
          <w:rFonts w:eastAsia="Eras Medium ITC" w:cstheme="minorHAnsi"/>
        </w:rPr>
      </w:pPr>
      <w:r>
        <w:rPr>
          <w:rFonts w:eastAsia="Eras Medium ITC" w:cstheme="minorHAnsi"/>
        </w:rPr>
        <w:t>Your Yelp guide for Understanding Benefits &amp; Work</w:t>
      </w:r>
      <w:r w:rsidR="00776C6E">
        <w:rPr>
          <w:rFonts w:eastAsia="Eras Medium ITC" w:cstheme="minorHAnsi"/>
        </w:rPr>
        <w:t>, Carolyn Wheeler, UK-HDI</w:t>
      </w:r>
    </w:p>
    <w:p w14:paraId="45984E77" w14:textId="77777777" w:rsidR="00F77957" w:rsidRPr="00A4521F" w:rsidRDefault="009C1B43" w:rsidP="00F77957">
      <w:pPr>
        <w:rPr>
          <w:b/>
          <w:sz w:val="24"/>
          <w:szCs w:val="24"/>
          <w:u w:val="single"/>
        </w:rPr>
      </w:pPr>
      <w:r>
        <w:rPr>
          <w:b/>
          <w:sz w:val="24"/>
          <w:szCs w:val="24"/>
          <w:u w:val="single"/>
        </w:rPr>
        <w:t>October 25</w:t>
      </w:r>
      <w:r w:rsidR="006D27A6">
        <w:rPr>
          <w:b/>
          <w:sz w:val="24"/>
          <w:szCs w:val="24"/>
          <w:u w:val="single"/>
        </w:rPr>
        <w:t>th</w:t>
      </w:r>
      <w:r w:rsidR="00F77957" w:rsidRPr="00A4521F">
        <w:rPr>
          <w:b/>
          <w:sz w:val="24"/>
          <w:szCs w:val="24"/>
          <w:u w:val="single"/>
        </w:rPr>
        <w:t xml:space="preserve"> </w:t>
      </w:r>
      <w:r w:rsidR="00DC17B5" w:rsidRPr="00A4521F">
        <w:rPr>
          <w:b/>
          <w:sz w:val="24"/>
          <w:szCs w:val="24"/>
          <w:u w:val="single"/>
        </w:rPr>
        <w:t xml:space="preserve">– </w:t>
      </w:r>
      <w:r w:rsidR="00A4521F">
        <w:rPr>
          <w:b/>
          <w:sz w:val="24"/>
          <w:szCs w:val="24"/>
          <w:u w:val="single"/>
        </w:rPr>
        <w:t>Main Conference</w:t>
      </w:r>
      <w:r w:rsidR="007858FE">
        <w:rPr>
          <w:b/>
          <w:sz w:val="24"/>
          <w:szCs w:val="24"/>
          <w:u w:val="single"/>
        </w:rPr>
        <w:t xml:space="preserve"> Closing </w:t>
      </w:r>
    </w:p>
    <w:p w14:paraId="7F06F255" w14:textId="7E02473D" w:rsidR="00664CC5" w:rsidRDefault="00F77957" w:rsidP="00C4424E">
      <w:r w:rsidRPr="00B807B3">
        <w:rPr>
          <w:b/>
        </w:rPr>
        <w:t>8:30</w:t>
      </w:r>
      <w:r w:rsidR="00EC7A2B">
        <w:rPr>
          <w:b/>
        </w:rPr>
        <w:t xml:space="preserve"> – 10:</w:t>
      </w:r>
      <w:r w:rsidR="00664CC5">
        <w:rPr>
          <w:b/>
        </w:rPr>
        <w:t>00</w:t>
      </w:r>
      <w:r w:rsidR="00DC17B5">
        <w:t xml:space="preserve">- </w:t>
      </w:r>
      <w:r w:rsidR="00382B81">
        <w:t xml:space="preserve">Plated </w:t>
      </w:r>
      <w:r w:rsidR="009C1B43">
        <w:t xml:space="preserve">breakfast, Kentucky APSE Awards, </w:t>
      </w:r>
      <w:r w:rsidR="00382B81">
        <w:t>Kentucky</w:t>
      </w:r>
      <w:r>
        <w:t xml:space="preserve"> </w:t>
      </w:r>
      <w:r w:rsidR="002036D2">
        <w:t>APSE general meeting</w:t>
      </w:r>
      <w:r w:rsidR="009C1B43">
        <w:t xml:space="preserve"> </w:t>
      </w:r>
    </w:p>
    <w:p w14:paraId="54819AAC" w14:textId="77777777" w:rsidR="00776C6E" w:rsidRDefault="00664CC5" w:rsidP="000C7729">
      <w:r w:rsidRPr="00664CC5">
        <w:rPr>
          <w:b/>
        </w:rPr>
        <w:t>10:00 – 10:30</w:t>
      </w:r>
      <w:r>
        <w:t xml:space="preserve"> - </w:t>
      </w:r>
      <w:r w:rsidR="009C1B43">
        <w:t>Employment First</w:t>
      </w:r>
      <w:r w:rsidR="00E938A8">
        <w:t xml:space="preserve"> E</w:t>
      </w:r>
      <w:r w:rsidR="00EC7A2B">
        <w:t>fforts</w:t>
      </w:r>
      <w:r>
        <w:t xml:space="preserve"> &amp; Best Practice</w:t>
      </w:r>
      <w:r w:rsidR="00EC7A2B">
        <w:t xml:space="preserve"> in Kentucky</w:t>
      </w:r>
    </w:p>
    <w:p w14:paraId="548A31B9" w14:textId="77777777" w:rsidR="00033E83" w:rsidRDefault="00391330" w:rsidP="00C4424E">
      <w:r w:rsidRPr="000C7729">
        <w:rPr>
          <w:b/>
        </w:rPr>
        <w:t>10:50</w:t>
      </w:r>
      <w:r w:rsidR="00EC7A2B" w:rsidRPr="000C7729">
        <w:rPr>
          <w:b/>
        </w:rPr>
        <w:t xml:space="preserve"> – </w:t>
      </w:r>
      <w:r w:rsidR="007A4975" w:rsidRPr="000C7729">
        <w:rPr>
          <w:b/>
        </w:rPr>
        <w:t>11:</w:t>
      </w:r>
      <w:r w:rsidRPr="000C7729">
        <w:rPr>
          <w:b/>
        </w:rPr>
        <w:t>50</w:t>
      </w:r>
      <w:r w:rsidR="003E69F0" w:rsidRPr="000C7729">
        <w:rPr>
          <w:b/>
        </w:rPr>
        <w:t xml:space="preserve">  </w:t>
      </w:r>
      <w:r w:rsidR="00F77957">
        <w:t>Clo</w:t>
      </w:r>
      <w:r w:rsidR="006D27A6">
        <w:t xml:space="preserve">sing Keynote </w:t>
      </w:r>
      <w:r w:rsidR="009C1B43">
        <w:t>Margaret Gilbride, Rutgers University</w:t>
      </w:r>
      <w:r w:rsidR="006D27A6" w:rsidRPr="000C7729">
        <w:rPr>
          <w:color w:val="333333"/>
          <w:sz w:val="29"/>
          <w:szCs w:val="29"/>
          <w:shd w:val="clear" w:color="auto" w:fill="FFFFFF"/>
        </w:rPr>
        <w:br/>
      </w:r>
      <w:r w:rsidR="009C1B43">
        <w:t xml:space="preserve">Margaret will close us out with a mixture of best practice in our field, realities of the highs and pitfalls of Employment Specialists, and strategies and inspiration to keep us going as we do our best work to assist people with disabilities obtain not just jobs but careers. </w:t>
      </w:r>
    </w:p>
    <w:p w14:paraId="0FB78064" w14:textId="3FE5235B" w:rsidR="00C17547" w:rsidRPr="00033E83" w:rsidRDefault="00C17547" w:rsidP="00C4424E">
      <w:r w:rsidRPr="00B807B3">
        <w:rPr>
          <w:b/>
        </w:rPr>
        <w:t>11:</w:t>
      </w:r>
      <w:r w:rsidR="00391330">
        <w:rPr>
          <w:b/>
        </w:rPr>
        <w:t>50</w:t>
      </w:r>
      <w:r>
        <w:t xml:space="preserve"> – Closing Remarks and door prize. </w:t>
      </w:r>
    </w:p>
    <w:p w14:paraId="097E892B" w14:textId="3A9744CA" w:rsidR="00CC41BA" w:rsidRPr="00033E83" w:rsidRDefault="006D27A6" w:rsidP="00C4424E">
      <w:pPr>
        <w:rPr>
          <w:b/>
          <w:color w:val="1F497D" w:themeColor="text2"/>
        </w:rPr>
      </w:pPr>
      <w:r w:rsidRPr="00A27491">
        <w:rPr>
          <w:b/>
          <w:color w:val="1F497D" w:themeColor="text2"/>
        </w:rPr>
        <w:t xml:space="preserve">Total Clock Hours of Training Available: </w:t>
      </w:r>
      <w:r w:rsidR="00391330">
        <w:rPr>
          <w:b/>
          <w:color w:val="1F497D" w:themeColor="text2"/>
        </w:rPr>
        <w:t>12</w:t>
      </w:r>
      <w:r w:rsidRPr="00A27491">
        <w:rPr>
          <w:b/>
          <w:color w:val="1F497D" w:themeColor="text2"/>
        </w:rPr>
        <w:t xml:space="preserve"> (with possibility of 1.25 Ethics)</w:t>
      </w:r>
      <w:r w:rsidR="00033E83">
        <w:rPr>
          <w:b/>
          <w:color w:val="1F497D" w:themeColor="text2"/>
        </w:rPr>
        <w:t xml:space="preserve"> CRC approval received. </w:t>
      </w:r>
    </w:p>
    <w:sectPr w:rsidR="00CC41BA" w:rsidRPr="00033E83" w:rsidSect="00E944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242"/>
    <w:multiLevelType w:val="hybridMultilevel"/>
    <w:tmpl w:val="D1541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2C15EC"/>
    <w:multiLevelType w:val="hybridMultilevel"/>
    <w:tmpl w:val="6BFE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BF2"/>
    <w:multiLevelType w:val="hybridMultilevel"/>
    <w:tmpl w:val="12AE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04921"/>
    <w:multiLevelType w:val="hybridMultilevel"/>
    <w:tmpl w:val="6C542C8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053C2"/>
    <w:multiLevelType w:val="hybridMultilevel"/>
    <w:tmpl w:val="8382A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A6B07"/>
    <w:multiLevelType w:val="hybridMultilevel"/>
    <w:tmpl w:val="C21A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37AF3"/>
    <w:multiLevelType w:val="hybridMultilevel"/>
    <w:tmpl w:val="AF7A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5399D"/>
    <w:multiLevelType w:val="hybridMultilevel"/>
    <w:tmpl w:val="EA52F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82D17"/>
    <w:multiLevelType w:val="hybridMultilevel"/>
    <w:tmpl w:val="1CE00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901C6"/>
    <w:multiLevelType w:val="hybridMultilevel"/>
    <w:tmpl w:val="00D69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B5B87"/>
    <w:multiLevelType w:val="hybridMultilevel"/>
    <w:tmpl w:val="49CA4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D60A5"/>
    <w:multiLevelType w:val="hybridMultilevel"/>
    <w:tmpl w:val="62D020A4"/>
    <w:lvl w:ilvl="0" w:tplc="B1D24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3C420A"/>
    <w:multiLevelType w:val="hybridMultilevel"/>
    <w:tmpl w:val="FC94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D39DD"/>
    <w:multiLevelType w:val="hybridMultilevel"/>
    <w:tmpl w:val="CFAE0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63B03"/>
    <w:multiLevelType w:val="hybridMultilevel"/>
    <w:tmpl w:val="7AC2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C64CA"/>
    <w:multiLevelType w:val="hybridMultilevel"/>
    <w:tmpl w:val="5EF4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
  </w:num>
  <w:num w:numId="4">
    <w:abstractNumId w:val="6"/>
  </w:num>
  <w:num w:numId="5">
    <w:abstractNumId w:val="14"/>
  </w:num>
  <w:num w:numId="6">
    <w:abstractNumId w:val="10"/>
  </w:num>
  <w:num w:numId="7">
    <w:abstractNumId w:val="3"/>
  </w:num>
  <w:num w:numId="8">
    <w:abstractNumId w:val="13"/>
  </w:num>
  <w:num w:numId="9">
    <w:abstractNumId w:val="8"/>
  </w:num>
  <w:num w:numId="10">
    <w:abstractNumId w:val="9"/>
  </w:num>
  <w:num w:numId="11">
    <w:abstractNumId w:val="4"/>
  </w:num>
  <w:num w:numId="12">
    <w:abstractNumId w:val="2"/>
  </w:num>
  <w:num w:numId="13">
    <w:abstractNumId w:val="7"/>
  </w:num>
  <w:num w:numId="14">
    <w:abstractNumId w:val="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4E"/>
    <w:rsid w:val="00000534"/>
    <w:rsid w:val="00025FF4"/>
    <w:rsid w:val="00033E83"/>
    <w:rsid w:val="00084356"/>
    <w:rsid w:val="000916CA"/>
    <w:rsid w:val="000B4CCD"/>
    <w:rsid w:val="000C7729"/>
    <w:rsid w:val="00100A64"/>
    <w:rsid w:val="00104769"/>
    <w:rsid w:val="001158A2"/>
    <w:rsid w:val="001332BF"/>
    <w:rsid w:val="00167218"/>
    <w:rsid w:val="00194F6D"/>
    <w:rsid w:val="001D57E0"/>
    <w:rsid w:val="001E3D1B"/>
    <w:rsid w:val="002036D2"/>
    <w:rsid w:val="002038C2"/>
    <w:rsid w:val="00217E73"/>
    <w:rsid w:val="0022450E"/>
    <w:rsid w:val="002B2F52"/>
    <w:rsid w:val="002C0EDC"/>
    <w:rsid w:val="002E5060"/>
    <w:rsid w:val="00307EA5"/>
    <w:rsid w:val="00321745"/>
    <w:rsid w:val="00347AE0"/>
    <w:rsid w:val="00355FBF"/>
    <w:rsid w:val="00367D60"/>
    <w:rsid w:val="003713D0"/>
    <w:rsid w:val="00374542"/>
    <w:rsid w:val="00382B81"/>
    <w:rsid w:val="00391330"/>
    <w:rsid w:val="003A2446"/>
    <w:rsid w:val="003A3ABA"/>
    <w:rsid w:val="003D493E"/>
    <w:rsid w:val="003E69F0"/>
    <w:rsid w:val="00404072"/>
    <w:rsid w:val="00426AD3"/>
    <w:rsid w:val="00435252"/>
    <w:rsid w:val="004407D0"/>
    <w:rsid w:val="004528D7"/>
    <w:rsid w:val="00455565"/>
    <w:rsid w:val="0045700D"/>
    <w:rsid w:val="00465069"/>
    <w:rsid w:val="00490F9F"/>
    <w:rsid w:val="004A7601"/>
    <w:rsid w:val="004A767D"/>
    <w:rsid w:val="004A7C4D"/>
    <w:rsid w:val="004D1CED"/>
    <w:rsid w:val="00522C18"/>
    <w:rsid w:val="00525542"/>
    <w:rsid w:val="00545E7B"/>
    <w:rsid w:val="0058147E"/>
    <w:rsid w:val="00587D6A"/>
    <w:rsid w:val="00587F90"/>
    <w:rsid w:val="005D7EB8"/>
    <w:rsid w:val="005F7A10"/>
    <w:rsid w:val="0061460D"/>
    <w:rsid w:val="00617602"/>
    <w:rsid w:val="00664CC5"/>
    <w:rsid w:val="006C56F1"/>
    <w:rsid w:val="006D148A"/>
    <w:rsid w:val="006D27A6"/>
    <w:rsid w:val="0072232F"/>
    <w:rsid w:val="0073090F"/>
    <w:rsid w:val="00735C59"/>
    <w:rsid w:val="0075326C"/>
    <w:rsid w:val="007559E4"/>
    <w:rsid w:val="00761713"/>
    <w:rsid w:val="00770AA4"/>
    <w:rsid w:val="00776C6E"/>
    <w:rsid w:val="007858FE"/>
    <w:rsid w:val="007920B6"/>
    <w:rsid w:val="007A4975"/>
    <w:rsid w:val="007F4F79"/>
    <w:rsid w:val="00844105"/>
    <w:rsid w:val="008647FB"/>
    <w:rsid w:val="008707AA"/>
    <w:rsid w:val="008A5AF3"/>
    <w:rsid w:val="008C4A8D"/>
    <w:rsid w:val="008C74E3"/>
    <w:rsid w:val="008D18F5"/>
    <w:rsid w:val="008F0719"/>
    <w:rsid w:val="009554F9"/>
    <w:rsid w:val="009616BF"/>
    <w:rsid w:val="00996B54"/>
    <w:rsid w:val="009A2B10"/>
    <w:rsid w:val="009C1B43"/>
    <w:rsid w:val="009C7D6C"/>
    <w:rsid w:val="009C7DDF"/>
    <w:rsid w:val="009D44F0"/>
    <w:rsid w:val="009E4B9A"/>
    <w:rsid w:val="00A27491"/>
    <w:rsid w:val="00A403A8"/>
    <w:rsid w:val="00A4521F"/>
    <w:rsid w:val="00A66C49"/>
    <w:rsid w:val="00A76D83"/>
    <w:rsid w:val="00A76F94"/>
    <w:rsid w:val="00AA57CE"/>
    <w:rsid w:val="00AD0739"/>
    <w:rsid w:val="00AF5FE6"/>
    <w:rsid w:val="00B14CDC"/>
    <w:rsid w:val="00B24CC8"/>
    <w:rsid w:val="00B807B3"/>
    <w:rsid w:val="00B823BA"/>
    <w:rsid w:val="00BE5FEA"/>
    <w:rsid w:val="00BF64B1"/>
    <w:rsid w:val="00C13010"/>
    <w:rsid w:val="00C17547"/>
    <w:rsid w:val="00C4424E"/>
    <w:rsid w:val="00C61560"/>
    <w:rsid w:val="00C651B1"/>
    <w:rsid w:val="00CA37FA"/>
    <w:rsid w:val="00CB7562"/>
    <w:rsid w:val="00CC22CA"/>
    <w:rsid w:val="00CC41BA"/>
    <w:rsid w:val="00CE6328"/>
    <w:rsid w:val="00CF210B"/>
    <w:rsid w:val="00D32DD3"/>
    <w:rsid w:val="00D41C34"/>
    <w:rsid w:val="00D55EBC"/>
    <w:rsid w:val="00D907A9"/>
    <w:rsid w:val="00D94302"/>
    <w:rsid w:val="00DA1B45"/>
    <w:rsid w:val="00DC17B5"/>
    <w:rsid w:val="00DF0E8C"/>
    <w:rsid w:val="00E55404"/>
    <w:rsid w:val="00E737D3"/>
    <w:rsid w:val="00E759CA"/>
    <w:rsid w:val="00E938A8"/>
    <w:rsid w:val="00E94459"/>
    <w:rsid w:val="00E94B03"/>
    <w:rsid w:val="00EA3248"/>
    <w:rsid w:val="00EC3395"/>
    <w:rsid w:val="00EC7A2B"/>
    <w:rsid w:val="00F16FED"/>
    <w:rsid w:val="00F2172A"/>
    <w:rsid w:val="00F31F67"/>
    <w:rsid w:val="00F4053E"/>
    <w:rsid w:val="00F468D7"/>
    <w:rsid w:val="00F477C7"/>
    <w:rsid w:val="00F55BC8"/>
    <w:rsid w:val="00F7186B"/>
    <w:rsid w:val="00F77957"/>
    <w:rsid w:val="00F83C7D"/>
    <w:rsid w:val="00FB0803"/>
    <w:rsid w:val="00FB68B7"/>
    <w:rsid w:val="00FB7CA8"/>
    <w:rsid w:val="00FC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8B7C"/>
  <w15:docId w15:val="{F73BDB22-DCAB-4D8C-9B0E-D1A0B74A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24E"/>
    <w:pPr>
      <w:ind w:left="720"/>
      <w:contextualSpacing/>
    </w:pPr>
  </w:style>
  <w:style w:type="paragraph" w:styleId="BalloonText">
    <w:name w:val="Balloon Text"/>
    <w:basedOn w:val="Normal"/>
    <w:link w:val="BalloonTextChar"/>
    <w:uiPriority w:val="99"/>
    <w:semiHidden/>
    <w:unhideWhenUsed/>
    <w:rsid w:val="00490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0" ma:contentTypeDescription="Create a new document." ma:contentTypeScope="" ma:versionID="83bfd03c5b5f4b74b8cbc94290c72475">
  <xsd:schema xmlns:xsd="http://www.w3.org/2001/XMLSchema" xmlns:xs="http://www.w3.org/2001/XMLSchema" xmlns:p="http://schemas.microsoft.com/office/2006/metadata/properties" xmlns:ns3="a44a327f-4c77-4059-bb07-e278862d87fb" targetNamespace="http://schemas.microsoft.com/office/2006/metadata/properties" ma:root="true" ma:fieldsID="ccc1f17f51f116d1a292074f4cf83e0c" ns3:_="">
    <xsd:import namespace="a44a327f-4c77-4059-bb07-e278862d87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568EA-E221-478F-BBEE-10BFC4951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3E7C0-8B0D-4897-A2AF-1E74B518A7DA}">
  <ds:schemaRefs>
    <ds:schemaRef ds:uri="http://schemas.microsoft.com/sharepoint/v3/contenttype/forms"/>
  </ds:schemaRefs>
</ds:datastoreItem>
</file>

<file path=customXml/itemProps3.xml><?xml version="1.0" encoding="utf-8"?>
<ds:datastoreItem xmlns:ds="http://schemas.openxmlformats.org/officeDocument/2006/customXml" ds:itemID="{20AE2ED0-F85D-4F23-832F-CF4CA268355B}">
  <ds:schemaRefs>
    <ds:schemaRef ds:uri="http://www.w3.org/XML/1998/namespace"/>
    <ds:schemaRef ds:uri="http://purl.org/dc/elements/1.1/"/>
    <ds:schemaRef ds:uri="http://purl.org/dc/terms/"/>
    <ds:schemaRef ds:uri="http://purl.org/dc/dcmitype/"/>
    <ds:schemaRef ds:uri="http://schemas.microsoft.com/office/2006/documentManagement/types"/>
    <ds:schemaRef ds:uri="a44a327f-4c77-4059-bb07-e278862d87fb"/>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Wolf Smith</dc:creator>
  <cp:lastModifiedBy>Whaley, Katie L.</cp:lastModifiedBy>
  <cp:revision>9</cp:revision>
  <cp:lastPrinted>2017-03-21T18:13:00Z</cp:lastPrinted>
  <dcterms:created xsi:type="dcterms:W3CDTF">2019-09-27T14:51:00Z</dcterms:created>
  <dcterms:modified xsi:type="dcterms:W3CDTF">2019-09-27T15:45:00Z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